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449" w:rsidRDefault="00311CEA">
      <w:pPr>
        <w:spacing w:after="0" w:line="259" w:lineRule="auto"/>
        <w:ind w:left="0" w:firstLine="0"/>
        <w:jc w:val="right"/>
      </w:pPr>
      <w:r>
        <w:rPr>
          <w:b/>
          <w:u w:val="single" w:color="000000"/>
        </w:rPr>
        <w:t>ALLEGATO 1</w:t>
      </w:r>
      <w:r>
        <w:rPr>
          <w:b/>
        </w:rPr>
        <w:t xml:space="preserve"> </w:t>
      </w:r>
    </w:p>
    <w:p w:rsidR="007F0449" w:rsidRDefault="00311CEA">
      <w:pPr>
        <w:spacing w:after="0" w:line="259" w:lineRule="auto"/>
        <w:ind w:left="60" w:right="0" w:firstLine="0"/>
        <w:jc w:val="center"/>
      </w:pPr>
      <w:r>
        <w:t xml:space="preserve"> </w:t>
      </w:r>
    </w:p>
    <w:p w:rsidR="007F0449" w:rsidRDefault="00311CEA">
      <w:pPr>
        <w:pStyle w:val="Titolo1"/>
        <w:ind w:left="11" w:right="2"/>
      </w:pPr>
      <w:r>
        <w:t xml:space="preserve">AUTOCERTIFICAZIONE </w:t>
      </w:r>
    </w:p>
    <w:p w:rsidR="00311CEA" w:rsidRPr="00311CEA" w:rsidRDefault="00311CEA" w:rsidP="00311CEA"/>
    <w:p w:rsidR="007F0449" w:rsidRDefault="00311CEA">
      <w:pPr>
        <w:ind w:left="87" w:right="0"/>
      </w:pPr>
      <w:r>
        <w:t>ALLEGATA AL CONTRATTO DI SPONSORIZZAZIONE PROT. N. ________ DEL ________</w:t>
      </w:r>
      <w:r>
        <w:rPr>
          <w:sz w:val="28"/>
        </w:rPr>
        <w:t xml:space="preserve"> </w:t>
      </w:r>
    </w:p>
    <w:p w:rsidR="007F0449" w:rsidRDefault="00311CEA">
      <w:pPr>
        <w:spacing w:after="0" w:line="259" w:lineRule="auto"/>
        <w:ind w:left="0" w:right="0" w:firstLine="0"/>
      </w:pPr>
      <w:r>
        <w:t xml:space="preserve"> </w:t>
      </w:r>
    </w:p>
    <w:p w:rsidR="007F0449" w:rsidRDefault="00311CEA">
      <w:pPr>
        <w:ind w:right="0"/>
      </w:pPr>
      <w:r>
        <w:t xml:space="preserve">Il/la sottoscritto/a ………………………………… nato/a </w:t>
      </w:r>
      <w:proofErr w:type="spellStart"/>
      <w:r>
        <w:t>a</w:t>
      </w:r>
      <w:proofErr w:type="spellEnd"/>
      <w:r>
        <w:t xml:space="preserve"> ……</w:t>
      </w:r>
      <w:proofErr w:type="gramStart"/>
      <w:r>
        <w:t>…….</w:t>
      </w:r>
      <w:proofErr w:type="gramEnd"/>
      <w:r>
        <w:t>………….………………… il ………………………. residente a …………</w:t>
      </w:r>
      <w:proofErr w:type="gramStart"/>
      <w:r>
        <w:t>…….</w:t>
      </w:r>
      <w:proofErr w:type="gramEnd"/>
      <w:r>
        <w:t xml:space="preserve">.…….………………. via ……………………. </w:t>
      </w:r>
    </w:p>
    <w:p w:rsidR="007F0449" w:rsidRDefault="00311CEA">
      <w:pPr>
        <w:spacing w:after="0" w:line="246" w:lineRule="auto"/>
        <w:ind w:left="0" w:right="0" w:firstLine="0"/>
        <w:jc w:val="both"/>
      </w:pPr>
      <w:r>
        <w:t>n.</w:t>
      </w:r>
      <w:proofErr w:type="gramStart"/>
      <w:r>
        <w:t xml:space="preserve"> ….</w:t>
      </w:r>
      <w:proofErr w:type="gramEnd"/>
      <w:r>
        <w:t xml:space="preserve">. cap. </w:t>
      </w:r>
      <w:proofErr w:type="gramStart"/>
      <w:r>
        <w:t>…….</w:t>
      </w:r>
      <w:proofErr w:type="gramEnd"/>
      <w:r>
        <w:t>. CF ………………</w:t>
      </w:r>
      <w:proofErr w:type="gramStart"/>
      <w:r>
        <w:t>…….</w:t>
      </w:r>
      <w:proofErr w:type="gramEnd"/>
      <w:r>
        <w:t xml:space="preserve">… in qualità di (¹) </w:t>
      </w:r>
      <w:proofErr w:type="gramStart"/>
      <w:r>
        <w:t>…….</w:t>
      </w:r>
      <w:proofErr w:type="gramEnd"/>
      <w:r>
        <w:t xml:space="preserve">.………..…………………… della ditta </w:t>
      </w:r>
      <w:proofErr w:type="gramStart"/>
      <w:r>
        <w:t>…….</w:t>
      </w:r>
      <w:proofErr w:type="gramEnd"/>
      <w:r>
        <w:t>………………......………….. con sede legale a ……</w:t>
      </w:r>
      <w:proofErr w:type="gramStart"/>
      <w:r>
        <w:t>…….</w:t>
      </w:r>
      <w:proofErr w:type="gramEnd"/>
      <w:r>
        <w:t>.…………..………</w:t>
      </w:r>
      <w:r>
        <w:t>…… via ………………………………………… n.</w:t>
      </w:r>
      <w:proofErr w:type="gramStart"/>
      <w:r>
        <w:t xml:space="preserve"> ….</w:t>
      </w:r>
      <w:proofErr w:type="gramEnd"/>
      <w:r>
        <w:t xml:space="preserve">. cap. …… C.F. ……………….......……………... P.IVA …………………. N° posizione INPS .............................................. P.C.I. ………….............. N° posizione INAIL ...................................... CCNL applicato </w:t>
      </w:r>
      <w:proofErr w:type="gramStart"/>
      <w:r>
        <w:t>settore :</w:t>
      </w:r>
      <w:proofErr w:type="gramEnd"/>
      <w:r>
        <w:t>..</w:t>
      </w:r>
      <w:r>
        <w:t xml:space="preserve">............................................  </w:t>
      </w:r>
    </w:p>
    <w:p w:rsidR="00311CEA" w:rsidRDefault="00311CEA">
      <w:pPr>
        <w:pStyle w:val="Titolo1"/>
        <w:ind w:left="11" w:right="0"/>
      </w:pPr>
    </w:p>
    <w:p w:rsidR="007F0449" w:rsidRDefault="00311CEA">
      <w:pPr>
        <w:pStyle w:val="Titolo1"/>
        <w:ind w:left="11" w:right="0"/>
      </w:pPr>
      <w:bookmarkStart w:id="0" w:name="_GoBack"/>
      <w:bookmarkEnd w:id="0"/>
      <w:r>
        <w:t xml:space="preserve">Dichiara e autocertifica (²) </w:t>
      </w:r>
    </w:p>
    <w:p w:rsidR="007F0449" w:rsidRDefault="00311CEA">
      <w:pPr>
        <w:spacing w:line="259" w:lineRule="auto"/>
        <w:ind w:left="360" w:right="0" w:firstLine="0"/>
      </w:pPr>
      <w:r>
        <w:t xml:space="preserve"> </w:t>
      </w:r>
    </w:p>
    <w:p w:rsidR="00311CEA" w:rsidRDefault="00311CEA" w:rsidP="00311CEA">
      <w:pPr>
        <w:pStyle w:val="Paragrafoelenco"/>
        <w:numPr>
          <w:ilvl w:val="0"/>
          <w:numId w:val="3"/>
        </w:numPr>
        <w:spacing w:after="36"/>
        <w:ind w:left="284" w:right="0"/>
      </w:pPr>
      <w:r>
        <w:t xml:space="preserve">l’esistenza di intenzioni e finalità coerenti con il ruolo e la funzione pubblica e formativa della scuola;  </w:t>
      </w:r>
    </w:p>
    <w:p w:rsidR="00311CEA" w:rsidRDefault="00311CEA" w:rsidP="00311CEA">
      <w:pPr>
        <w:pStyle w:val="Paragrafoelenco"/>
        <w:numPr>
          <w:ilvl w:val="0"/>
          <w:numId w:val="3"/>
        </w:numPr>
        <w:spacing w:after="36"/>
        <w:ind w:left="284" w:right="0"/>
      </w:pPr>
      <w:r>
        <w:t xml:space="preserve">la non sussistenza di natura e scopi che confliggano in alcun modo con l’utenza della scuola;  </w:t>
      </w:r>
    </w:p>
    <w:p w:rsidR="00311CEA" w:rsidRDefault="00311CEA" w:rsidP="00311CEA">
      <w:pPr>
        <w:pStyle w:val="Paragrafoelenco"/>
        <w:numPr>
          <w:ilvl w:val="0"/>
          <w:numId w:val="3"/>
        </w:numPr>
        <w:spacing w:after="36"/>
        <w:ind w:left="284" w:right="0"/>
      </w:pPr>
      <w:r>
        <w:t>l’inesistenza della condizione di incapacità a contrattare con la pubblica amministrazione, di cui agli art.120 e seguenti della legge 24.11.1981, n.689, e di o</w:t>
      </w:r>
      <w:r>
        <w:t xml:space="preserve">gni altra situazione considerata dalla legge pregiudizievole o limitativa della capacità contrattuale; </w:t>
      </w:r>
    </w:p>
    <w:p w:rsidR="00311CEA" w:rsidRDefault="00311CEA" w:rsidP="00311CEA">
      <w:pPr>
        <w:pStyle w:val="Paragrafoelenco"/>
        <w:numPr>
          <w:ilvl w:val="0"/>
          <w:numId w:val="3"/>
        </w:numPr>
        <w:spacing w:after="36"/>
        <w:ind w:left="284" w:right="0"/>
      </w:pPr>
      <w:r>
        <w:t>l’inesistenza di impedimenti derivanti dalla sottoposizione a misure cautelari antimafia;</w:t>
      </w:r>
    </w:p>
    <w:p w:rsidR="00311CEA" w:rsidRDefault="00311CEA" w:rsidP="00311CEA">
      <w:pPr>
        <w:pStyle w:val="Paragrafoelenco"/>
        <w:numPr>
          <w:ilvl w:val="0"/>
          <w:numId w:val="3"/>
        </w:numPr>
        <w:spacing w:after="36"/>
        <w:ind w:left="284" w:right="0"/>
      </w:pPr>
      <w:r>
        <w:t>l’inesistenza di procedure concorsuali o fallimentari (solo s</w:t>
      </w:r>
      <w:r>
        <w:t xml:space="preserve">e imprese); </w:t>
      </w:r>
    </w:p>
    <w:p w:rsidR="007F0449" w:rsidRDefault="00311CEA" w:rsidP="00311CEA">
      <w:pPr>
        <w:pStyle w:val="Paragrafoelenco"/>
        <w:numPr>
          <w:ilvl w:val="0"/>
          <w:numId w:val="3"/>
        </w:numPr>
        <w:spacing w:after="36"/>
        <w:ind w:left="284" w:right="0"/>
      </w:pPr>
      <w:r>
        <w:t xml:space="preserve">la non appartenenza a cariche pubbliche di organizzazioni di natura politica, sindacale, filosofica o religiosa. </w:t>
      </w:r>
    </w:p>
    <w:p w:rsidR="007F0449" w:rsidRDefault="00311CEA">
      <w:pPr>
        <w:spacing w:after="0" w:line="259" w:lineRule="auto"/>
        <w:ind w:left="360" w:right="0" w:firstLine="0"/>
      </w:pPr>
      <w:r>
        <w:t xml:space="preserve"> </w:t>
      </w:r>
    </w:p>
    <w:p w:rsidR="007F0449" w:rsidRDefault="00311CEA">
      <w:pPr>
        <w:pStyle w:val="Titolo1"/>
        <w:ind w:left="11" w:right="4"/>
      </w:pPr>
      <w:r>
        <w:t xml:space="preserve">Assume a proprio carico </w:t>
      </w:r>
    </w:p>
    <w:p w:rsidR="007F0449" w:rsidRDefault="00311CEA">
      <w:pPr>
        <w:spacing w:after="0" w:line="259" w:lineRule="auto"/>
        <w:ind w:left="360" w:right="0" w:firstLine="0"/>
      </w:pPr>
      <w:r>
        <w:t xml:space="preserve"> </w:t>
      </w:r>
    </w:p>
    <w:p w:rsidR="00311CEA" w:rsidRDefault="00311CEA" w:rsidP="00311CEA">
      <w:pPr>
        <w:pStyle w:val="Paragrafoelenco"/>
        <w:numPr>
          <w:ilvl w:val="0"/>
          <w:numId w:val="4"/>
        </w:numPr>
        <w:ind w:left="284" w:right="0"/>
        <w:jc w:val="both"/>
      </w:pPr>
      <w:r>
        <w:t>tutte le responsabilità inerenti e conseguenti al messaggio pubblicitario ed alle relative autorizza</w:t>
      </w:r>
      <w:r>
        <w:t xml:space="preserve">zioni; </w:t>
      </w:r>
    </w:p>
    <w:p w:rsidR="007F0449" w:rsidRDefault="00311CEA" w:rsidP="00311CEA">
      <w:pPr>
        <w:pStyle w:val="Paragrafoelenco"/>
        <w:numPr>
          <w:ilvl w:val="0"/>
          <w:numId w:val="4"/>
        </w:numPr>
        <w:ind w:left="284" w:right="0"/>
        <w:jc w:val="both"/>
      </w:pPr>
      <w:r>
        <w:t xml:space="preserve">ogni richiesta di danni proveniente da terzi, (siano essi controparti, azionisti, clienti, dipendenti dello sponsor) o rappresentanze degli stessi, in conseguenza delle attività svolte; </w:t>
      </w:r>
    </w:p>
    <w:p w:rsidR="007F0449" w:rsidRDefault="00311CEA">
      <w:pPr>
        <w:spacing w:after="0" w:line="259" w:lineRule="auto"/>
        <w:ind w:left="360" w:right="0" w:firstLine="0"/>
      </w:pPr>
      <w:r>
        <w:t xml:space="preserve"> </w:t>
      </w:r>
    </w:p>
    <w:p w:rsidR="007F0449" w:rsidRDefault="00311CEA">
      <w:pPr>
        <w:spacing w:after="0" w:line="259" w:lineRule="auto"/>
        <w:ind w:left="360" w:right="0" w:firstLine="0"/>
      </w:pPr>
      <w:r>
        <w:t xml:space="preserve"> </w:t>
      </w:r>
    </w:p>
    <w:p w:rsidR="007F0449" w:rsidRDefault="00311CEA">
      <w:pPr>
        <w:ind w:left="355" w:right="0"/>
      </w:pPr>
      <w:r>
        <w:t xml:space="preserve">Luogo e data ______________  </w:t>
      </w:r>
    </w:p>
    <w:p w:rsidR="007F0449" w:rsidRDefault="00311CEA">
      <w:pPr>
        <w:spacing w:after="0" w:line="259" w:lineRule="auto"/>
        <w:ind w:left="360" w:right="0" w:firstLine="0"/>
      </w:pPr>
      <w:r>
        <w:t xml:space="preserve"> </w:t>
      </w:r>
    </w:p>
    <w:p w:rsidR="007F0449" w:rsidRDefault="00311CEA">
      <w:pPr>
        <w:spacing w:after="0" w:line="259" w:lineRule="auto"/>
        <w:ind w:left="360" w:right="0" w:firstLine="0"/>
      </w:pPr>
      <w:r>
        <w:t xml:space="preserve"> </w:t>
      </w:r>
    </w:p>
    <w:p w:rsidR="007F0449" w:rsidRDefault="00311CEA">
      <w:pPr>
        <w:tabs>
          <w:tab w:val="center" w:pos="360"/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4"/>
          <w:tab w:val="center" w:pos="5673"/>
          <w:tab w:val="center" w:pos="7205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firm</w:t>
      </w:r>
      <w:r>
        <w:t xml:space="preserve">a dichiarante </w:t>
      </w:r>
    </w:p>
    <w:p w:rsidR="007F0449" w:rsidRDefault="00311CEA">
      <w:pPr>
        <w:spacing w:after="0" w:line="259" w:lineRule="auto"/>
        <w:ind w:left="360" w:right="0" w:firstLine="0"/>
      </w:pPr>
      <w:r>
        <w:t xml:space="preserve"> </w:t>
      </w:r>
    </w:p>
    <w:p w:rsidR="007F0449" w:rsidRDefault="00311CEA">
      <w:pPr>
        <w:tabs>
          <w:tab w:val="center" w:pos="360"/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6944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 </w:t>
      </w:r>
    </w:p>
    <w:p w:rsidR="007F0449" w:rsidRDefault="00311CEA">
      <w:pPr>
        <w:spacing w:after="0" w:line="259" w:lineRule="auto"/>
        <w:ind w:left="360" w:right="0" w:firstLine="0"/>
      </w:pPr>
      <w:r>
        <w:t xml:space="preserve"> </w:t>
      </w:r>
    </w:p>
    <w:p w:rsidR="007F0449" w:rsidRDefault="00311CEA">
      <w:pPr>
        <w:ind w:left="355" w:right="0"/>
      </w:pPr>
      <w:r>
        <w:t xml:space="preserve">Allega: copia documento identità del/i dichiarante/i. </w:t>
      </w:r>
    </w:p>
    <w:p w:rsidR="007F0449" w:rsidRDefault="00311CEA">
      <w:pPr>
        <w:ind w:left="355" w:right="0"/>
      </w:pPr>
      <w:r>
        <w:t xml:space="preserve"> </w:t>
      </w:r>
      <w:r>
        <w:t xml:space="preserve">(¹) </w:t>
      </w:r>
      <w:r>
        <w:t xml:space="preserve">Nel caso di persone giuridiche, le autocertificazioni anzidette devono essere riferite a tutti i soggetti muniti di potere di rappresentanza, attestando il nominativo del legale rappresentante o dei legali rappresentanti. </w:t>
      </w:r>
    </w:p>
    <w:p w:rsidR="007F0449" w:rsidRDefault="00311CEA" w:rsidP="00311CEA">
      <w:pPr>
        <w:spacing w:after="631"/>
        <w:ind w:left="355" w:right="0"/>
      </w:pPr>
      <w:r>
        <w:t xml:space="preserve"> </w:t>
      </w:r>
      <w:r>
        <w:t>(²) Si rammenta che la falsa di</w:t>
      </w:r>
      <w:r>
        <w:t xml:space="preserve">chiarazione comporta responsabilità e sanzioni civili e penali ai sensi dell’art. 76 DPR 445/2000. </w:t>
      </w:r>
    </w:p>
    <w:sectPr w:rsidR="007F0449" w:rsidSect="00311CEA">
      <w:pgSz w:w="11906" w:h="16838"/>
      <w:pgMar w:top="567" w:right="113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7375"/>
    <w:multiLevelType w:val="hybridMultilevel"/>
    <w:tmpl w:val="4B0C5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D3101"/>
    <w:multiLevelType w:val="hybridMultilevel"/>
    <w:tmpl w:val="7902B890"/>
    <w:lvl w:ilvl="0" w:tplc="20105402">
      <w:start w:val="1"/>
      <w:numFmt w:val="bullet"/>
      <w:lvlText w:val="-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4EBB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C882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B8E34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1066E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4ABF6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810E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C491A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1CA2C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9D213E"/>
    <w:multiLevelType w:val="hybridMultilevel"/>
    <w:tmpl w:val="DECE3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33818"/>
    <w:multiLevelType w:val="hybridMultilevel"/>
    <w:tmpl w:val="622EF454"/>
    <w:lvl w:ilvl="0" w:tplc="F8C2DA0A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C01D7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4A97D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E200C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C00AD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E03B6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C8F1E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E43CE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9AF7E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49"/>
    <w:rsid w:val="00311CEA"/>
    <w:rsid w:val="007F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BA63"/>
  <w15:docId w15:val="{47FCC13C-BF04-4D9E-8E38-5D2A7184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0" w:line="249" w:lineRule="auto"/>
      <w:ind w:left="10" w:right="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311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subject/>
  <dc:creator>PC10</dc:creator>
  <cp:keywords/>
  <cp:lastModifiedBy>Michele Pintabona</cp:lastModifiedBy>
  <cp:revision>2</cp:revision>
  <dcterms:created xsi:type="dcterms:W3CDTF">2018-12-07T04:26:00Z</dcterms:created>
  <dcterms:modified xsi:type="dcterms:W3CDTF">2018-12-07T04:26:00Z</dcterms:modified>
</cp:coreProperties>
</file>